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2884" w14:textId="7CF9BD6D" w:rsidR="00EF16A3" w:rsidRDefault="00EF16A3">
      <w:r>
        <w:t>April 6, 2019</w:t>
      </w:r>
    </w:p>
    <w:p w14:paraId="50829E9D" w14:textId="3A7AC4B3" w:rsidR="00EF16A3" w:rsidRDefault="00EF16A3">
      <w:r>
        <w:t>Intercultural Communication Business Meeting</w:t>
      </w:r>
    </w:p>
    <w:p w14:paraId="12D8EBE2" w14:textId="1D443ADF" w:rsidR="00EF16A3" w:rsidRDefault="00EF16A3">
      <w:r>
        <w:t>Prepared by Ahmet Atay</w:t>
      </w:r>
    </w:p>
    <w:p w14:paraId="5D934817" w14:textId="76417457" w:rsidR="00EF16A3" w:rsidRDefault="00EF16A3"/>
    <w:p w14:paraId="48193394" w14:textId="58E697B8" w:rsidR="00EF16A3" w:rsidRDefault="00EF16A3">
      <w:r>
        <w:t>1-Introduction of the officers</w:t>
      </w:r>
    </w:p>
    <w:p w14:paraId="215756AC" w14:textId="13E50030" w:rsidR="00EF16A3" w:rsidRDefault="00EF16A3">
      <w:r>
        <w:t xml:space="preserve">2- Introduction of members </w:t>
      </w:r>
    </w:p>
    <w:p w14:paraId="5344FDCA" w14:textId="525DF7C7" w:rsidR="00EF16A3" w:rsidRDefault="00EF16A3">
      <w:r>
        <w:t>3- Approval of the minutes</w:t>
      </w:r>
    </w:p>
    <w:p w14:paraId="79F77477" w14:textId="390E7590" w:rsidR="00EF16A3" w:rsidRDefault="00EF16A3">
      <w:r>
        <w:t>4- Report on 2019 Submissions</w:t>
      </w:r>
    </w:p>
    <w:p w14:paraId="7AC0DFB7" w14:textId="2A2E70AD" w:rsidR="00EF16A3" w:rsidRDefault="00EF16A3">
      <w:r>
        <w:tab/>
        <w:t xml:space="preserve">Recognition of the reviewers and contributors </w:t>
      </w:r>
    </w:p>
    <w:p w14:paraId="52A575C9" w14:textId="735F0977" w:rsidR="00EF16A3" w:rsidRDefault="00EF16A3">
      <w:r>
        <w:tab/>
        <w:t>Panel slots: 10</w:t>
      </w:r>
    </w:p>
    <w:p w14:paraId="7875DB12" w14:textId="61604D09" w:rsidR="00EF16A3" w:rsidRDefault="00EF16A3">
      <w:r>
        <w:tab/>
        <w:t xml:space="preserve">Competitive papers: 14 (2 faculty and 12 students) </w:t>
      </w:r>
    </w:p>
    <w:p w14:paraId="5F1679DF" w14:textId="467830C1" w:rsidR="00EF16A3" w:rsidRDefault="00EF16A3">
      <w:r>
        <w:tab/>
        <w:t>Discussion panels: 3</w:t>
      </w:r>
    </w:p>
    <w:p w14:paraId="0BF337D4" w14:textId="59828840" w:rsidR="00EF16A3" w:rsidRDefault="00EF16A3">
      <w:r>
        <w:tab/>
        <w:t>Co-sponsor: 1</w:t>
      </w:r>
    </w:p>
    <w:p w14:paraId="7FB1DAE2" w14:textId="41045427" w:rsidR="00EF16A3" w:rsidRDefault="00EF16A3">
      <w:r>
        <w:t>5- Solicitation of reviewers/Distribution of attendance list</w:t>
      </w:r>
    </w:p>
    <w:p w14:paraId="5E1D3B7A" w14:textId="41A07E91" w:rsidR="00296A8F" w:rsidRDefault="00296A8F">
      <w:r>
        <w:t xml:space="preserve">6- Top Paper Awards were announced. </w:t>
      </w:r>
    </w:p>
    <w:p w14:paraId="45245113" w14:textId="3D29A3E8" w:rsidR="00296A8F" w:rsidRDefault="00296A8F">
      <w:r>
        <w:t>7- New Business</w:t>
      </w:r>
    </w:p>
    <w:p w14:paraId="256CC9A1" w14:textId="77777777" w:rsidR="00296A8F" w:rsidRDefault="00296A8F" w:rsidP="00296A8F">
      <w:pPr>
        <w:pStyle w:val="ListParagraph"/>
        <w:numPr>
          <w:ilvl w:val="0"/>
          <w:numId w:val="1"/>
        </w:numPr>
      </w:pPr>
      <w:r>
        <w:t>Election of Officer</w:t>
      </w:r>
    </w:p>
    <w:p w14:paraId="41CB30A2" w14:textId="57E7A2EC" w:rsidR="00296A8F" w:rsidRDefault="00296A8F" w:rsidP="00296A8F">
      <w:pPr>
        <w:ind w:firstLine="720"/>
      </w:pPr>
      <w:r>
        <w:t>Vice Chair (Scott Mitchell was nominated)</w:t>
      </w:r>
    </w:p>
    <w:p w14:paraId="6C621744" w14:textId="1FB6DFBE" w:rsidR="00296A8F" w:rsidRDefault="00296A8F" w:rsidP="00296A8F">
      <w:pPr>
        <w:ind w:firstLine="720"/>
      </w:pPr>
      <w:r>
        <w:t>Secretary (</w:t>
      </w:r>
      <w:proofErr w:type="spellStart"/>
      <w:r>
        <w:t>Seokhoon</w:t>
      </w:r>
      <w:proofErr w:type="spellEnd"/>
      <w:r>
        <w:t xml:space="preserve"> </w:t>
      </w:r>
      <w:proofErr w:type="spellStart"/>
      <w:r>
        <w:t>Ahn</w:t>
      </w:r>
      <w:proofErr w:type="spellEnd"/>
      <w:r>
        <w:t xml:space="preserve"> was nominated)</w:t>
      </w:r>
    </w:p>
    <w:p w14:paraId="45B22D1A" w14:textId="1A37008B" w:rsidR="00296A8F" w:rsidRDefault="00296A8F" w:rsidP="00296A8F">
      <w:pPr>
        <w:pStyle w:val="ListParagraph"/>
        <w:numPr>
          <w:ilvl w:val="0"/>
          <w:numId w:val="1"/>
        </w:numPr>
      </w:pPr>
      <w:r>
        <w:t xml:space="preserve">Report on Upcoming 2020 Convention by </w:t>
      </w:r>
      <w:proofErr w:type="spellStart"/>
      <w:r>
        <w:t>Linsay</w:t>
      </w:r>
      <w:proofErr w:type="spellEnd"/>
      <w:r>
        <w:t xml:space="preserve"> Cramer </w:t>
      </w:r>
    </w:p>
    <w:p w14:paraId="4B1C82E0" w14:textId="37329B8A" w:rsidR="00296A8F" w:rsidRDefault="00296A8F" w:rsidP="00296A8F">
      <w:pPr>
        <w:ind w:left="720"/>
      </w:pPr>
      <w:r>
        <w:t xml:space="preserve">10 slots for next year. </w:t>
      </w:r>
    </w:p>
    <w:p w14:paraId="2B85DCF8" w14:textId="4079313A" w:rsidR="009F45A3" w:rsidRDefault="009F45A3" w:rsidP="009F45A3">
      <w:pPr>
        <w:pStyle w:val="ListParagraph"/>
        <w:numPr>
          <w:ilvl w:val="0"/>
          <w:numId w:val="1"/>
        </w:numPr>
      </w:pPr>
      <w:r>
        <w:t xml:space="preserve">Borders and Breakthroughs is the theme for 2020. </w:t>
      </w:r>
    </w:p>
    <w:p w14:paraId="04625CA2" w14:textId="2580EB93" w:rsidR="009F45A3" w:rsidRDefault="009F45A3" w:rsidP="009F45A3">
      <w:pPr>
        <w:pStyle w:val="ListParagraph"/>
        <w:numPr>
          <w:ilvl w:val="0"/>
          <w:numId w:val="1"/>
        </w:numPr>
      </w:pPr>
      <w:r>
        <w:t>Possible topics</w:t>
      </w:r>
    </w:p>
    <w:p w14:paraId="5DDA2065" w14:textId="1BF3CF14" w:rsidR="009F45A3" w:rsidRDefault="009F45A3" w:rsidP="009F45A3">
      <w:pPr>
        <w:pStyle w:val="ListParagraph"/>
        <w:numPr>
          <w:ilvl w:val="0"/>
          <w:numId w:val="4"/>
        </w:numPr>
      </w:pPr>
      <w:r>
        <w:t>Urban/suburban borders</w:t>
      </w:r>
    </w:p>
    <w:p w14:paraId="735BF3E6" w14:textId="2C282206" w:rsidR="009F45A3" w:rsidRDefault="009F45A3" w:rsidP="009F45A3">
      <w:pPr>
        <w:pStyle w:val="ListParagraph"/>
        <w:numPr>
          <w:ilvl w:val="0"/>
          <w:numId w:val="4"/>
        </w:numPr>
      </w:pPr>
      <w:r>
        <w:t>Traces and ongoing cultures in Chicago</w:t>
      </w:r>
    </w:p>
    <w:p w14:paraId="48BC64B3" w14:textId="77777777" w:rsidR="009F45A3" w:rsidRDefault="009F45A3" w:rsidP="009F45A3">
      <w:pPr>
        <w:pStyle w:val="ListParagraph"/>
        <w:numPr>
          <w:ilvl w:val="0"/>
          <w:numId w:val="4"/>
        </w:numPr>
      </w:pPr>
      <w:r>
        <w:t>Intersecting with other interest groups</w:t>
      </w:r>
    </w:p>
    <w:p w14:paraId="22987C69" w14:textId="77777777" w:rsidR="009F45A3" w:rsidRDefault="009F45A3" w:rsidP="009F45A3">
      <w:pPr>
        <w:pStyle w:val="ListParagraph"/>
        <w:numPr>
          <w:ilvl w:val="0"/>
          <w:numId w:val="4"/>
        </w:numPr>
      </w:pPr>
      <w:r>
        <w:t>Analyze mediated narratives</w:t>
      </w:r>
    </w:p>
    <w:p w14:paraId="40481B84" w14:textId="77777777" w:rsidR="009F45A3" w:rsidRDefault="009F45A3" w:rsidP="009F45A3">
      <w:pPr>
        <w:pStyle w:val="ListParagraph"/>
        <w:numPr>
          <w:ilvl w:val="0"/>
          <w:numId w:val="4"/>
        </w:numPr>
      </w:pPr>
      <w:r>
        <w:t xml:space="preserve">Mediated autoethnography </w:t>
      </w:r>
    </w:p>
    <w:p w14:paraId="0534507A" w14:textId="77777777" w:rsidR="009F45A3" w:rsidRDefault="009F45A3" w:rsidP="009F45A3">
      <w:pPr>
        <w:pStyle w:val="ListParagraph"/>
        <w:numPr>
          <w:ilvl w:val="0"/>
          <w:numId w:val="4"/>
        </w:numPr>
      </w:pPr>
      <w:r>
        <w:t xml:space="preserve">Cultural comparative media analysis </w:t>
      </w:r>
    </w:p>
    <w:p w14:paraId="10F52186" w14:textId="77777777" w:rsidR="009F45A3" w:rsidRDefault="009F45A3" w:rsidP="009F45A3">
      <w:pPr>
        <w:pStyle w:val="ListParagraph"/>
        <w:numPr>
          <w:ilvl w:val="0"/>
          <w:numId w:val="4"/>
        </w:numPr>
      </w:pPr>
      <w:r>
        <w:t xml:space="preserve">Transnational breakthroughs </w:t>
      </w:r>
    </w:p>
    <w:p w14:paraId="21D77B8B" w14:textId="77777777" w:rsidR="009F45A3" w:rsidRDefault="009F45A3" w:rsidP="009F45A3">
      <w:pPr>
        <w:pStyle w:val="ListParagraph"/>
        <w:numPr>
          <w:ilvl w:val="0"/>
          <w:numId w:val="4"/>
        </w:numPr>
      </w:pPr>
      <w:r>
        <w:t>Borders and education breakthroughs</w:t>
      </w:r>
    </w:p>
    <w:p w14:paraId="3C79F771" w14:textId="77777777" w:rsidR="00A05D89" w:rsidRDefault="009F45A3" w:rsidP="009F45A3">
      <w:pPr>
        <w:pStyle w:val="ListParagraph"/>
        <w:numPr>
          <w:ilvl w:val="0"/>
          <w:numId w:val="4"/>
        </w:numPr>
      </w:pPr>
      <w:r>
        <w:t>International TAs</w:t>
      </w:r>
    </w:p>
    <w:p w14:paraId="46E8D987" w14:textId="77777777" w:rsidR="00A05D89" w:rsidRDefault="00A05D89" w:rsidP="009F45A3">
      <w:pPr>
        <w:pStyle w:val="ListParagraph"/>
        <w:numPr>
          <w:ilvl w:val="0"/>
          <w:numId w:val="4"/>
        </w:numPr>
      </w:pPr>
      <w:r>
        <w:t xml:space="preserve">Mentoring and breakthroughs </w:t>
      </w:r>
    </w:p>
    <w:p w14:paraId="1AADFFDF" w14:textId="60862812" w:rsidR="009F45A3" w:rsidRDefault="00A05D89" w:rsidP="009F45A3">
      <w:pPr>
        <w:pStyle w:val="ListParagraph"/>
        <w:numPr>
          <w:ilvl w:val="0"/>
          <w:numId w:val="4"/>
        </w:numPr>
      </w:pPr>
      <w:r>
        <w:t>Border crossing and diasporas</w:t>
      </w:r>
      <w:r w:rsidR="009F45A3">
        <w:t xml:space="preserve">  </w:t>
      </w:r>
    </w:p>
    <w:p w14:paraId="15BC2EAE" w14:textId="6CF651D6" w:rsidR="00A05D89" w:rsidRDefault="00A05D89" w:rsidP="009F45A3">
      <w:pPr>
        <w:pStyle w:val="ListParagraph"/>
        <w:numPr>
          <w:ilvl w:val="0"/>
          <w:numId w:val="4"/>
        </w:numPr>
      </w:pPr>
      <w:r>
        <w:t xml:space="preserve">Decolonizing experiences </w:t>
      </w:r>
    </w:p>
    <w:p w14:paraId="40AE7B46" w14:textId="297EDFFB" w:rsidR="00A05D89" w:rsidRDefault="00A05D89" w:rsidP="009F45A3">
      <w:pPr>
        <w:pStyle w:val="ListParagraph"/>
        <w:numPr>
          <w:ilvl w:val="0"/>
          <w:numId w:val="4"/>
        </w:numPr>
      </w:pPr>
      <w:r>
        <w:t>Stop It</w:t>
      </w:r>
    </w:p>
    <w:p w14:paraId="03636592" w14:textId="4A6D5D53" w:rsidR="00A05D89" w:rsidRDefault="00A05D89" w:rsidP="009F45A3">
      <w:pPr>
        <w:pStyle w:val="ListParagraph"/>
        <w:numPr>
          <w:ilvl w:val="0"/>
          <w:numId w:val="4"/>
        </w:numPr>
      </w:pPr>
      <w:r>
        <w:t>Activis</w:t>
      </w:r>
      <w:r w:rsidR="00B36071">
        <w:t xml:space="preserve">m </w:t>
      </w:r>
    </w:p>
    <w:p w14:paraId="60A21DA1" w14:textId="7AE33346" w:rsidR="00B36071" w:rsidRDefault="00B36071" w:rsidP="00B36071">
      <w:pPr>
        <w:pStyle w:val="ListParagraph"/>
        <w:numPr>
          <w:ilvl w:val="0"/>
          <w:numId w:val="1"/>
        </w:numPr>
      </w:pPr>
      <w:r>
        <w:t xml:space="preserve">Announcement </w:t>
      </w:r>
      <w:bookmarkStart w:id="0" w:name="_GoBack"/>
      <w:bookmarkEnd w:id="0"/>
    </w:p>
    <w:p w14:paraId="735C0DB1" w14:textId="77777777" w:rsidR="00296A8F" w:rsidRDefault="00296A8F" w:rsidP="00296A8F">
      <w:pPr>
        <w:pStyle w:val="ListParagraph"/>
        <w:ind w:left="1800"/>
      </w:pPr>
    </w:p>
    <w:sectPr w:rsidR="00296A8F" w:rsidSect="00BB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5F9"/>
    <w:multiLevelType w:val="hybridMultilevel"/>
    <w:tmpl w:val="B09AB400"/>
    <w:lvl w:ilvl="0" w:tplc="D77068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63DF5"/>
    <w:multiLevelType w:val="hybridMultilevel"/>
    <w:tmpl w:val="D164A41C"/>
    <w:lvl w:ilvl="0" w:tplc="FFA89E2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EE792E"/>
    <w:multiLevelType w:val="hybridMultilevel"/>
    <w:tmpl w:val="30C425EE"/>
    <w:lvl w:ilvl="0" w:tplc="D21061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26AE3"/>
    <w:multiLevelType w:val="hybridMultilevel"/>
    <w:tmpl w:val="428EA1D0"/>
    <w:lvl w:ilvl="0" w:tplc="CDF0FD90">
      <w:start w:val="9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A3"/>
    <w:rsid w:val="00296A8F"/>
    <w:rsid w:val="0060184A"/>
    <w:rsid w:val="009F45A3"/>
    <w:rsid w:val="00A05D89"/>
    <w:rsid w:val="00B36071"/>
    <w:rsid w:val="00BB48EF"/>
    <w:rsid w:val="00E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ACB3B"/>
  <w15:chartTrackingRefBased/>
  <w15:docId w15:val="{69B2BEC0-0420-E640-A58E-DBFEA297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Atay</dc:creator>
  <cp:keywords/>
  <dc:description/>
  <cp:lastModifiedBy>Ahmet Atay</cp:lastModifiedBy>
  <cp:revision>1</cp:revision>
  <dcterms:created xsi:type="dcterms:W3CDTF">2019-04-06T17:31:00Z</dcterms:created>
  <dcterms:modified xsi:type="dcterms:W3CDTF">2019-04-07T17:17:00Z</dcterms:modified>
</cp:coreProperties>
</file>